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0F" w:rsidRPr="00635BF7" w:rsidRDefault="00D3140F" w:rsidP="00D3140F">
      <w:pPr>
        <w:shd w:val="clear" w:color="auto" w:fill="FFFFFF" w:themeFill="background1"/>
        <w:spacing w:before="60" w:after="60" w:line="272" w:lineRule="atLeast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D3140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ПАМЯТКА</w:t>
      </w:r>
    </w:p>
    <w:p w:rsidR="00D3140F" w:rsidRDefault="00D3140F" w:rsidP="00D3140F">
      <w:pPr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shd w:val="clear" w:color="auto" w:fill="FFFFFF" w:themeFill="background1"/>
          <w:lang w:eastAsia="ru-RU"/>
        </w:rPr>
      </w:pPr>
      <w:r w:rsidRPr="00D3140F">
        <w:rPr>
          <w:rFonts w:ascii="Times New Roman" w:eastAsia="Times New Roman" w:hAnsi="Times New Roman" w:cs="Times New Roman"/>
          <w:b/>
          <w:bCs/>
          <w:sz w:val="28"/>
          <w:shd w:val="clear" w:color="auto" w:fill="FFFFFF" w:themeFill="background1"/>
          <w:lang w:eastAsia="ru-RU"/>
        </w:rPr>
        <w:t xml:space="preserve">сотрудникам о действиях </w:t>
      </w:r>
    </w:p>
    <w:p w:rsidR="00D3140F" w:rsidRDefault="00D3140F" w:rsidP="00D3140F">
      <w:pPr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3140F">
        <w:rPr>
          <w:rFonts w:ascii="Times New Roman" w:eastAsia="Times New Roman" w:hAnsi="Times New Roman" w:cs="Times New Roman"/>
          <w:b/>
          <w:bCs/>
          <w:sz w:val="28"/>
          <w:shd w:val="clear" w:color="auto" w:fill="FFFFFF" w:themeFill="background1"/>
          <w:lang w:eastAsia="ru-RU"/>
        </w:rPr>
        <w:t>при угрозе возникновения  террористического</w:t>
      </w:r>
      <w:r w:rsidRPr="00D3140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акта</w:t>
      </w:r>
    </w:p>
    <w:p w:rsidR="00D3140F" w:rsidRPr="00D3140F" w:rsidRDefault="00D3140F" w:rsidP="00D3140F">
      <w:pPr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3140F" w:rsidRPr="00635BF7" w:rsidRDefault="00D3140F" w:rsidP="00D3140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140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Телефоны для экстренного реагирования:</w:t>
      </w:r>
    </w:p>
    <w:p w:rsidR="00D3140F" w:rsidRPr="00635BF7" w:rsidRDefault="00D3140F" w:rsidP="00D3140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Дежурный УВД - 02</w:t>
      </w:r>
    </w:p>
    <w:p w:rsidR="00D3140F" w:rsidRPr="00635BF7" w:rsidRDefault="00D3140F" w:rsidP="00D3140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Скорая помощь - 03</w:t>
      </w:r>
    </w:p>
    <w:p w:rsidR="00D3140F" w:rsidRDefault="00D3140F" w:rsidP="00D3140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Газовая служба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63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04</w:t>
      </w:r>
    </w:p>
    <w:p w:rsidR="00D3140F" w:rsidRPr="00D3140F" w:rsidRDefault="00D3140F" w:rsidP="00D3140F">
      <w:pPr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36"/>
          <w:u w:val="single"/>
          <w:lang w:eastAsia="ru-RU"/>
        </w:rPr>
      </w:pPr>
      <w:r w:rsidRPr="00D3140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Единый телефон спасения – 01 или 112 (сотовая связь)</w:t>
      </w:r>
    </w:p>
    <w:p w:rsidR="00D3140F" w:rsidRPr="00635BF7" w:rsidRDefault="00D3140F" w:rsidP="00D3140F">
      <w:pPr>
        <w:shd w:val="clear" w:color="auto" w:fill="FFFFFF" w:themeFill="background1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140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Уважаемые СОТРУДНИКИ!</w:t>
      </w:r>
    </w:p>
    <w:p w:rsidR="00D3140F" w:rsidRPr="00635BF7" w:rsidRDefault="00D3140F" w:rsidP="00750948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осложнением обстановки в стране, связанным с проведением террористических актов, призываем Вас быть предельно бдительными.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наибольшую реальную угрозу для общества представляет терроризм, стремительный рост которого приносит страдания и гибель большому количеству людей.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Организаторы террористических актов стремятся посеять страх среди населения, дестабилизировать обстановку, нанести ущерб государству, затруднить работу правоохранительных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0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Усилено противостоять угрозе терроризма можно только тогда, когда подавляющее большинство граждан владеет основами знаний по предупреждению террористических актов и защите при их возникновении.</w:t>
      </w:r>
    </w:p>
    <w:p w:rsidR="00D3140F" w:rsidRPr="00635BF7" w:rsidRDefault="00D3140F" w:rsidP="00D3140F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63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действовать при обнаружении взрывного ус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тройства или предмета, похожего </w:t>
      </w:r>
      <w:r w:rsidRPr="0063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взрывное устройство.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взрывного устройства или предмета, похожего на взрывного устройство, необходимо выполнить следующие рекомендации: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категорически запрещается самостоятельно вскрывать и осматривать подозрительные предметы, отойдите дальше от находки;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предупредите окружающих вас людей об опасной находке;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соблюдая спокойствие, без паники, отойдите на безопасное расстояние;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позвоните (сообщите) о факте обнаружения взрывного устройства или предмета, похожего на взрывное устройство в правоохранительные органы.</w:t>
      </w:r>
      <w:proofErr w:type="gramEnd"/>
    </w:p>
    <w:p w:rsidR="00D3140F" w:rsidRPr="00635BF7" w:rsidRDefault="00D3140F" w:rsidP="00D3140F">
      <w:pPr>
        <w:shd w:val="clear" w:color="auto" w:fill="FFFFFF" w:themeFill="background1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прибытия специалистов по осмотру мест происшествий, связанных с применением взрывных веществ никаких действий с обнаруженным предметом не предпринимать! – Это может привести к их взрыву.</w:t>
      </w:r>
    </w:p>
    <w:p w:rsidR="00D3140F" w:rsidRPr="00635BF7" w:rsidRDefault="00D3140F" w:rsidP="00D3140F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35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вести себя при похищении и став заложником террористов?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допускайте действий, которые могут спровоцировать нападавших к применению оружия и привести к человеческим жертвам.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Переносите лишения, оскорбления и унижения, не смотрите в глаза преступникам, не ведите себя вызывающе.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Выполняйте требования преступников, не противоречьте им, не рискуйте жизнью.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совершение любых действий (сесть, встать, попить, сходить в туалет) спрашивайте разрешения.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ранены, постарайтесь не двигаться, этим вы сократите потерю крови.</w:t>
      </w:r>
    </w:p>
    <w:p w:rsidR="00D3140F" w:rsidRPr="00635BF7" w:rsidRDefault="00D3140F" w:rsidP="00D3140F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D31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 ВАША ЦЕЛЬ – ОСТАТЬСЯ В ЖИВЫХ.</w:t>
      </w:r>
      <w:r w:rsidRPr="00635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операции по вашему освобождению соблюдайте требования:</w:t>
      </w:r>
    </w:p>
    <w:p w:rsidR="00D3140F" w:rsidRPr="00635BF7" w:rsidRDefault="00D3140F" w:rsidP="00D3140F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лежите на полу лицом вниз, голову закройте руками и не двигайтесь;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ни в коем случае не бегите навстречу сотрудникам спецслужб или от них, так как они могут принять вас за преступника;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есть возможность, держитесь подальше от проемов дверей и окон;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постарайтесь взять себя в руки, не падайте духом, наберитесь терпения, сотрудники спецслужб делают все для вашего спасения!</w:t>
      </w:r>
      <w:proofErr w:type="gramEnd"/>
    </w:p>
    <w:p w:rsidR="00D3140F" w:rsidRPr="00635BF7" w:rsidRDefault="00D3140F" w:rsidP="00D3140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Поступление угрозы по телефону</w:t>
      </w:r>
    </w:p>
    <w:p w:rsidR="00D3140F" w:rsidRPr="00635BF7" w:rsidRDefault="00D3140F" w:rsidP="00D3140F">
      <w:pPr>
        <w:shd w:val="clear" w:color="auto" w:fill="FFFFFF" w:themeFill="background1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бойтесь запугиваний преступников, по окончании разговора немедленно сообщите в правоохранительные органы. Хорошо, если на вашем телефоне есть автоматический определитель номера и звукозаписывающие устройство. Номер звонившего и фонограмма разговора станет существенным материалом работы и доказательной базой для правоохранительных органов.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этого выполните следующее: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запомните разговор и зафиксируйте его на бумаге;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отметьте пол и возраст звонившего, особенности речи: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голос (громкий, тихий, низкий, высокий);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темп речи (быстрый, медленный);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произношение;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манера речи</w:t>
      </w:r>
      <w:proofErr w:type="gramStart"/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тметьте характер звонка (городской или межгород).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есть опасения, что ваш телефон прослушивается преступниками – перезвоните о факте угрозы в правоохранительные органы с другого телефона.</w:t>
      </w:r>
    </w:p>
    <w:p w:rsidR="002D0257" w:rsidRDefault="002D0257" w:rsidP="002D025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</w:p>
    <w:p w:rsidR="00D3140F" w:rsidRDefault="00D3140F" w:rsidP="002D025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35B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Поступление угрозы в письменном виде</w:t>
      </w:r>
    </w:p>
    <w:p w:rsidR="002D0257" w:rsidRPr="00635BF7" w:rsidRDefault="002D0257" w:rsidP="002D025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40F" w:rsidRDefault="00D3140F" w:rsidP="00D3140F">
      <w:pPr>
        <w:spacing w:after="0" w:line="272" w:lineRule="atLeast"/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</w:pPr>
      <w:proofErr w:type="gramStart"/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угрозы в письменном форме обращайтесь с этим документом максимально осторожно.</w:t>
      </w:r>
      <w:proofErr w:type="gramEnd"/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оставляйте на нем отпечатков своих пальцев (по возможности).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мните документ, уберите в пакет или в отдельную папку.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Сохраняйте все: сам документ, упаковку, - ничего не выбрасывайте. Не сообщайте окружающим о содержании угрозы.</w:t>
      </w: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</w:t>
      </w:r>
    </w:p>
    <w:p w:rsidR="00D3140F" w:rsidRPr="00750948" w:rsidRDefault="00D3140F" w:rsidP="00D3140F">
      <w:pPr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635BF7" w:rsidRDefault="00635BF7" w:rsidP="00D3140F">
      <w:pPr>
        <w:shd w:val="clear" w:color="auto" w:fill="FFFFFF" w:themeFill="background1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D02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Типичные признаки подготовки к проведению террористических актов:</w:t>
      </w:r>
    </w:p>
    <w:p w:rsidR="002D0257" w:rsidRPr="002D0257" w:rsidRDefault="002D0257" w:rsidP="00D3140F">
      <w:pPr>
        <w:shd w:val="clear" w:color="auto" w:fill="FFFFFF" w:themeFill="background1"/>
        <w:spacing w:after="0" w:line="27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-видео- и фотосъемка объекта;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 -наблюдение (в т.ч. с применением технических средств - биноклей, телескопов);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 -составление схем объекта и путей подхода к нему;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 -попытка получения данных о системе охраны и обороны объекта;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 -поиск возможности приобретения, закупка или наличие взрывчатых веществ (их компонентов), сре</w:t>
      </w:r>
      <w:proofErr w:type="gramStart"/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 взр</w:t>
      </w:r>
      <w:proofErr w:type="gramEnd"/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ывания;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-приобретение партий электронных часов различных систем, приемников (пейджеров) и малогабаритных радиостанций;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-приобретение автомобилей распространенных моделей отечественного производства (ВАЗ-2101, 2103, 2106), в первую очередь подержанных, без нотариального оформления;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-уклонение от переоформления приобретенных автомобилей в установленном порядке через МРЭО ГИБДД;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-пренебрежительное отношение к техническому состоянию, а особенно внешнему виду приобретаемого автомобиля;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-установка на автомобилях дублирующих, вспомогательных и временных систем, вызывающих сомнение в их необходимости (топливных, электрооборудования);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-сбор, закупка различных металлических предметов (гаек, болтов, частей шариковых и роликовых подшипников и т.п.);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-появление лиц, в поведении которых усматривается изучение обстановки, повышенный интерес к определенным аспектам в деятельности объекта возможного проведения террористической акции;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-выведывание у окружающих сведений о режиме работы объекта, порядке доступа на него;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-проникновение в подвалы и на чердаки многоэтажных зданий лиц, не имеющих к ним какого-либо отношения;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-оставление лицом или обнаружение в людных местах бесхозных пакетов, сумок, свертков;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-наличие на человеке спрятанных под одеждой предметов;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-высказывания намерений осуществить теракт;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-попытки изменения внешности, в том числе с помощью грима, накладных усов, париков, повязок, частая, немотивированная смена верхней одежды;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-приобретение, наличие документов с разными установочными данными;</w:t>
      </w:r>
    </w:p>
    <w:p w:rsidR="00D3140F" w:rsidRDefault="00D3140F" w:rsidP="00D3140F">
      <w:pPr>
        <w:shd w:val="clear" w:color="auto" w:fill="FFFFFF" w:themeFill="background1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BF7" w:rsidRPr="00635BF7" w:rsidRDefault="00635BF7" w:rsidP="00D3140F">
      <w:pPr>
        <w:shd w:val="clear" w:color="auto" w:fill="FFFFFF" w:themeFill="background1"/>
        <w:spacing w:after="0" w:line="27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3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Особенности поведения при проживании террористов на квартирах: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-проживают, практически не выходя из помещения (запрещено общаться с соседями, даже если они сами захотят вступить в контакт);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-в квартирах не заметны следы бытового пребывания, отсутствует музыка, звуки работающего телевизора, не слышны бытовые разговоры, звуки хозяйственной деятельности. Мусор могут выносить другие люди, которые приносят еду, или обитатели квартиры ночью;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-отсутствие косметики у женщин, кроме средств окрашивания волос;</w:t>
      </w:r>
    </w:p>
    <w:p w:rsidR="00635BF7" w:rsidRP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-наличие характерных продуктов питания, предназначенных специально для мусульман. В идеале смертник не должен питаться "нечистой" едой, продукты должны быть приобретены только в специальных местах.</w:t>
      </w:r>
    </w:p>
    <w:p w:rsidR="00635BF7" w:rsidRDefault="00635BF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257" w:rsidRDefault="002D025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257" w:rsidRDefault="002D025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257" w:rsidRDefault="002D025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257" w:rsidRDefault="002D025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257" w:rsidRDefault="002D025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257" w:rsidRDefault="002D025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257" w:rsidRDefault="002D025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257" w:rsidRDefault="002D025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257" w:rsidRDefault="002D025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257" w:rsidRDefault="002D0257" w:rsidP="00D3140F">
      <w:pPr>
        <w:shd w:val="clear" w:color="auto" w:fill="FFFFFF" w:themeFill="background1"/>
        <w:spacing w:before="60" w:after="60" w:line="27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079" w:rsidRPr="00D3140F" w:rsidRDefault="00015079">
      <w:pPr>
        <w:rPr>
          <w:rFonts w:ascii="Times New Roman" w:hAnsi="Times New Roman" w:cs="Times New Roman"/>
          <w:sz w:val="24"/>
          <w:szCs w:val="24"/>
        </w:rPr>
      </w:pPr>
    </w:p>
    <w:sectPr w:rsidR="00015079" w:rsidRPr="00D3140F" w:rsidSect="007509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2FD"/>
    <w:multiLevelType w:val="multilevel"/>
    <w:tmpl w:val="D6F6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84102E"/>
    <w:multiLevelType w:val="multilevel"/>
    <w:tmpl w:val="CD9A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712E99"/>
    <w:multiLevelType w:val="multilevel"/>
    <w:tmpl w:val="B998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F406D3"/>
    <w:multiLevelType w:val="multilevel"/>
    <w:tmpl w:val="FD4E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4E23F6"/>
    <w:multiLevelType w:val="multilevel"/>
    <w:tmpl w:val="B65C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BF7"/>
    <w:rsid w:val="00015079"/>
    <w:rsid w:val="002D0257"/>
    <w:rsid w:val="00635BF7"/>
    <w:rsid w:val="00730B72"/>
    <w:rsid w:val="00750948"/>
    <w:rsid w:val="0078000E"/>
    <w:rsid w:val="00D3140F"/>
    <w:rsid w:val="00DB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BF7"/>
    <w:rPr>
      <w:b/>
      <w:bCs/>
    </w:rPr>
  </w:style>
  <w:style w:type="character" w:customStyle="1" w:styleId="apple-converted-space">
    <w:name w:val="apple-converted-space"/>
    <w:basedOn w:val="a0"/>
    <w:rsid w:val="00635BF7"/>
  </w:style>
  <w:style w:type="character" w:styleId="a5">
    <w:name w:val="Emphasis"/>
    <w:basedOn w:val="a0"/>
    <w:uiPriority w:val="20"/>
    <w:qFormat/>
    <w:rsid w:val="00635B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4290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1038</Words>
  <Characters>5921</Characters>
  <Application>Microsoft Office Word</Application>
  <DocSecurity>0</DocSecurity>
  <Lines>49</Lines>
  <Paragraphs>13</Paragraphs>
  <ScaleCrop>false</ScaleCrop>
  <Company>Microsoft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иса</cp:lastModifiedBy>
  <cp:revision>6</cp:revision>
  <dcterms:created xsi:type="dcterms:W3CDTF">2015-09-06T07:40:00Z</dcterms:created>
  <dcterms:modified xsi:type="dcterms:W3CDTF">2016-02-06T12:33:00Z</dcterms:modified>
</cp:coreProperties>
</file>